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2.tif" ContentType="image/tiff"/>
  <Override PartName="/word/media/image21.tif" ContentType="image/tiff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  <w:b/>
          <w:bCs/>
          <w:sz w:val="42"/>
          <w:szCs w:val="42"/>
        </w:rPr>
      </w:pPr>
      <w:r>
        <w:rPr>
          <w:rFonts w:ascii="Times New Roman" w:eastAsia="黑体" w:hAnsi="Times New Roman" w:cs="Times New Roman"/>
          <w:b/>
          <w:bCs/>
          <w:sz w:val="42"/>
          <w:szCs w:val="42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12446000</wp:posOffset>
            </wp:positionH>
            <wp:positionV relativeFrom="topMargin">
              <wp:posOffset>10655300</wp:posOffset>
            </wp:positionV>
            <wp:extent cx="482600" cy="292100"/>
            <wp:wrapNone/>
            <wp:docPr id="10002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90197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  <w:b/>
          <w:bCs/>
          <w:sz w:val="42"/>
          <w:szCs w:val="42"/>
        </w:rPr>
        <w:t>第七章　运动和力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(建议时间：45分钟)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630" w:firstLineChars="300"/>
        <w:textAlignment w:val="auto"/>
        <w:rPr>
          <w:rFonts w:ascii="Times New Roman" w:hAnsi="Times New Roman" w:cs="Times New Roman" w:hint="eastAsia"/>
        </w:rPr>
      </w:pPr>
      <w:r>
        <w:rPr>
          <w:rFonts w:ascii="黑体" w:eastAsia="黑体" w:hAnsi="黑体" w:hint="default"/>
          <w:b w:val="0"/>
          <w:bCs w:val="0"/>
          <w:color w:val="000000" w:themeColor="text1"/>
          <w:sz w:val="26"/>
          <w:szCs w:val="26"/>
          <w:lang w:val="en-US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26670</wp:posOffset>
            </wp:positionH>
            <wp:positionV relativeFrom="paragraph">
              <wp:posOffset>54610</wp:posOffset>
            </wp:positionV>
            <wp:extent cx="281305" cy="231140"/>
            <wp:effectExtent l="0" t="0" r="8255" b="12700"/>
            <wp:wrapNone/>
            <wp:docPr id="1" name="图片 1" descr="二级标（14磅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919958" name="图片 1" descr="二级标（14磅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1305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</w:rPr>
        <w:t xml:space="preserve"> </w:t>
      </w:r>
      <w:r>
        <w:rPr>
          <w:rFonts w:ascii="Times New Roman" w:eastAsia="黑体" w:hAnsi="Times New Roman" w:cs="Times New Roman" w:hint="eastAsia"/>
          <w:sz w:val="26"/>
          <w:lang w:eastAsia="zh-CN"/>
        </w:rPr>
        <w:t>基础训练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一、选择题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(2019北京)</w:t>
      </w:r>
      <w:r>
        <w:rPr>
          <w:rFonts w:ascii="Times New Roman" w:hAnsi="Times New Roman" w:cs="Times New Roman"/>
        </w:rPr>
        <w:t>下列实例中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为了增大摩擦的是(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旱冰鞋下装有滚轮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足球守门员戴有防滑手套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冰壶底面打磨得很光滑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给车轴加润滑油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(2018武汉)</w:t>
      </w:r>
      <w:r>
        <w:rPr>
          <w:rFonts w:ascii="Times New Roman" w:hAnsi="Times New Roman" w:cs="Times New Roman"/>
        </w:rPr>
        <w:t>生活中人们常常利用物体的惯性．下列描述正确的是(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标枪运动员通过助跑提高成绩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利用了运动员自身的惯性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紧固锤头时撞击锤柄的下端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利用</w:t>
      </w:r>
      <w:r>
        <w:rPr>
          <w:rFonts w:ascii="Times New Roman" w:hAnsi="Times New Roman" w:cs="Times New Roman" w:hint="eastAsia"/>
        </w:rPr>
        <w:t>了锤柄的惯性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C. 拍打窗帘清除上面的浮灰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利用了窗帘的惯性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将脸盆里的水泼出去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利用了水的惯性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(2019淄博)</w:t>
      </w:r>
      <w:r>
        <w:rPr>
          <w:rFonts w:ascii="Times New Roman" w:hAnsi="Times New Roman" w:cs="Times New Roman"/>
        </w:rPr>
        <w:t>下列运动项目涉及的物理知识描述正确的是(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三级跳远——快速助跑是为了增大惯性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划船比赛——船桨和水之间力的作用是相互的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引体向上——人对单杠的拉力与单杠对人的拉力是一对平衡力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百米赛跑——裁判员通过相同时间比较路程的方法判断运动快慢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(2019荆州)</w:t>
      </w:r>
      <w:r>
        <w:rPr>
          <w:rFonts w:ascii="Times New Roman" w:hAnsi="Times New Roman" w:cs="Times New Roman"/>
        </w:rPr>
        <w:t>2022年第24届冬季奥林匹克运动会将在我国举行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如图是滑雪运动员正在训练的场景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下列说法正确的是(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953770" cy="676910"/>
            <wp:effectExtent l="0" t="0" r="6350" b="8890"/>
            <wp:docPr id="20" name="图片 1" descr="C:\Documents and Settings\Administrator\桌面\山西物理（练册）\逍10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47389" name="图片 1" descr="C:\Documents and Settings\Administrator\桌面\山西物理（练册）\逍106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 r:link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3770" cy="67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第4题图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使用雪橇滑雪是通过减小压力来减小压强的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运动员加速滑行时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地面对雪橇的支持力与雪橇对地面的压力是一对相互作用力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当运动员匀速直线滑行时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雪橇的重力与地面对雪橇的支持力是一对平衡力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运动员冲过终点后不能立即停止滑行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是由于运动员受到惯性力的作用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5.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(2019益阳)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用手握住一根重为</w:t>
      </w:r>
      <w:r>
        <w:rPr>
          <w:rFonts w:ascii="Times New Roman" w:hAnsi="Times New Roman" w:cs="Times New Roman" w:hint="eastAsia"/>
          <w:i/>
        </w:rPr>
        <w:t>G</w:t>
      </w:r>
      <w:r>
        <w:rPr>
          <w:rFonts w:ascii="Times New Roman" w:hAnsi="Times New Roman" w:cs="Times New Roman"/>
        </w:rPr>
        <w:t>的长直铁棒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使铁棒沿竖直方向静止时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铁棒受到的摩擦力(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301625" cy="662940"/>
            <wp:effectExtent l="0" t="0" r="3175" b="7620"/>
            <wp:docPr id="18" name="图片 2" descr="C:\Documents and Settings\Administrator\桌面\山西物理（练册）\逍10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127433" name="图片 2" descr="C:\Documents and Settings\Administrator\桌面\山西物理（练册）\逍107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r:link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62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第5题图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大小等于</w:t>
      </w:r>
      <w:r>
        <w:rPr>
          <w:rFonts w:ascii="Times New Roman" w:hAnsi="Times New Roman" w:cs="Times New Roman" w:hint="eastAsia"/>
          <w:i/>
        </w:rPr>
        <w:t>G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大小大于</w:t>
      </w:r>
      <w:r>
        <w:rPr>
          <w:rFonts w:ascii="Times New Roman" w:hAnsi="Times New Roman" w:cs="Times New Roman" w:hint="eastAsia"/>
          <w:i/>
        </w:rPr>
        <w:t>G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方向竖直向下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随着手握棒的力增大而增</w:t>
      </w:r>
      <w:r>
        <w:rPr>
          <w:rFonts w:ascii="Times New Roman" w:hAnsi="Times New Roman" w:cs="Times New Roman" w:hint="eastAsia"/>
        </w:rPr>
        <w:t>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6.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(2019攀枝花)</w:t>
      </w:r>
      <w:r>
        <w:rPr>
          <w:rFonts w:ascii="Times New Roman" w:hAnsi="Times New Roman" w:cs="Times New Roman"/>
        </w:rPr>
        <w:t>某同学和家人在外出旅游中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车抛锚在水平路面上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家人试图推动汽车但没有推动．下列说法中正确的是(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792480" cy="173990"/>
            <wp:effectExtent l="0" t="0" r="0" b="8890"/>
            <wp:docPr id="12" name="图片 3" descr="C:\Documents and Settings\Administrator\桌面\山西物理（练册）\逍10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260595" name="图片 3" descr="C:\Documents and Settings\Administrator\桌面\山西物理（练册）\逍108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 r:link="rId12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17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第6题图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车未被推动是因为推力小于摩擦力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车未被推动是因为人推车的力小于车推人的力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人对车的推力和车对人的推力是一对相互作用力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车受到的支持力和车对水平路面的压力</w:t>
      </w:r>
      <w:r>
        <w:rPr>
          <w:rFonts w:ascii="Times New Roman" w:hAnsi="Times New Roman" w:cs="Times New Roman" w:hint="eastAsia"/>
        </w:rPr>
        <w:t>是一对平衡力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7.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(2019滨州)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嫦娥四号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探测器于2018年12月8日成功发射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进入奔月轨道</w:t>
      </w:r>
      <w:r>
        <w:rPr>
          <w:rFonts w:ascii="Times New Roman" w:hAnsi="Times New Roman" w:cs="Times New Roman" w:hint="eastAsia"/>
        </w:rPr>
        <w:t>，12</w:t>
      </w:r>
      <w:r>
        <w:rPr>
          <w:rFonts w:ascii="Times New Roman" w:hAnsi="Times New Roman" w:cs="Times New Roman"/>
        </w:rPr>
        <w:t>月12日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顺利完成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太空刹车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进入环月轨道</w:t>
      </w:r>
      <w:r>
        <w:rPr>
          <w:rFonts w:ascii="Times New Roman" w:hAnsi="Times New Roman" w:cs="Times New Roman" w:hint="eastAsia"/>
        </w:rPr>
        <w:t>，2019</w:t>
      </w:r>
      <w:r>
        <w:rPr>
          <w:rFonts w:ascii="Times New Roman" w:hAnsi="Times New Roman" w:cs="Times New Roman"/>
        </w:rPr>
        <w:t>年1月3日上午10时26分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在月球背面成功着陆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实现了人类探测器的首次月背软着陆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为了增加着陆的安全性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探测器通过接力避障的方式下降至100米左右悬停．通过地形的最优识别方法找到安全区域降落．下面说法正确的是(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078865" cy="606425"/>
            <wp:effectExtent l="0" t="0" r="3175" b="317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600429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 r:link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78865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第7题图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发动机熄火</w:t>
      </w:r>
      <w:r>
        <w:rPr>
          <w:rFonts w:ascii="Times New Roman" w:hAnsi="Times New Roman" w:cs="Times New Roman" w:hint="eastAsia"/>
        </w:rPr>
        <w:t>后，火箭仍能继续向前飞行，是因为受到惯性力的作用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 xml:space="preserve">B. 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太空刹车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火箭向前喷出燃气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利用了二力平衡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探测器关闭发动机绕月运动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从近月点向远月点运动过程中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机械能保持不变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为了增加着陆的安全性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探测器悬停时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不受力的作用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8.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(2019襄阳)</w:t>
      </w:r>
      <w:r>
        <w:rPr>
          <w:rFonts w:ascii="Times New Roman" w:hAnsi="Times New Roman" w:cs="Times New Roman"/>
        </w:rPr>
        <w:t>木块在压力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/>
        </w:rPr>
        <w:t>的作用下静止在如图所示位置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则下列各组力属于平衡力的是(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547370" cy="486410"/>
            <wp:effectExtent l="0" t="0" r="1270" b="1270"/>
            <wp:docPr id="16" name="图片 5" descr="C:\Documents and Settings\Administrator\桌面\山西物理（练册）\逍1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101254" name="图片 5" descr="C:\Documents and Settings\Administrator\桌面\山西物理（练册）\逍110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 r:link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370" cy="48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宋体" w:hAnsi="Times New Roman" w:cs="Times New Roman" w:hint="eastAsia"/>
          <w:lang w:val="en-US" w:eastAsia="zh-CN"/>
        </w:rPr>
      </w:pPr>
      <w:r>
        <w:rPr>
          <w:rFonts w:ascii="Times New Roman" w:eastAsia="楷体_GB2312" w:hAnsi="Times New Roman" w:cs="Times New Roman"/>
        </w:rPr>
        <w:t>第8题图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木块所受的压力和木块对墙壁的压力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木块所受的重力和木块所受的摩擦力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木块所受的支持力和木块所受的摩擦力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木块对墙壁的压力和墙壁对木块的支持力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二、填空题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9.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(2019盐城)</w:t>
      </w:r>
      <w:r>
        <w:rPr>
          <w:rFonts w:ascii="Times New Roman" w:hAnsi="Times New Roman" w:cs="Times New Roman"/>
        </w:rPr>
        <w:t>4月28日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马龙夺得2019年布达佩斯世乒赛男子</w:t>
      </w:r>
      <w:r>
        <w:rPr>
          <w:rFonts w:ascii="Times New Roman" w:hAnsi="Times New Roman" w:cs="Times New Roman" w:hint="eastAsia"/>
        </w:rPr>
        <w:t>单打冠军，成为</w:t>
      </w:r>
      <w:r>
        <w:rPr>
          <w:rFonts w:ascii="Times New Roman" w:hAnsi="Times New Roman" w:cs="Times New Roman"/>
        </w:rPr>
        <w:t>54年来获得三连冠的第一人．决赛中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马龙将迎面飞来的球扣回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这一现象表明球受到的作用力改变了球的________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该力的施力物体是________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球离开球拍后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由于________仍向前运动．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10.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(2019成都A卷)</w:t>
      </w:r>
      <w:r>
        <w:rPr>
          <w:rFonts w:ascii="Times New Roman" w:hAnsi="Times New Roman" w:cs="Times New Roman"/>
        </w:rPr>
        <w:t>学校排球联赛中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小婷将迎面而来的球扣向了对方场地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说明力可以改变物体的________．排球上有许多花纹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是采用增大接</w:t>
      </w:r>
      <w:r>
        <w:rPr>
          <w:rFonts w:ascii="Times New Roman" w:hAnsi="Times New Roman" w:cs="Times New Roman" w:hint="eastAsia"/>
        </w:rPr>
        <w:t>触面粗糙程度的方法来增大</w:t>
      </w:r>
      <w:r>
        <w:rPr>
          <w:rFonts w:ascii="Times New Roman" w:hAnsi="Times New Roman" w:cs="Times New Roman"/>
        </w:rPr>
        <w:t>________．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774065" cy="899160"/>
            <wp:effectExtent l="0" t="0" r="3175" b="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922048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 r:link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74065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第10题图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(2019枣庄)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在拉力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/>
        </w:rPr>
        <w:t>＝10 N的作用下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物体沿水平面向右做匀速直线运动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物体受到的摩擦力是________N；当撤</w:t>
      </w:r>
      <w:r>
        <w:rPr>
          <w:rFonts w:ascii="Times New Roman" w:hAnsi="Times New Roman" w:cs="Times New Roman" w:hint="eastAsia"/>
        </w:rPr>
        <w:t>去拉力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物体将________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此时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假设重力突然消失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在不计空气阻力的情况下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物体将________(以上两空选填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保持静止状态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做减速直线运动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做匀速直线运动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970915" cy="420370"/>
            <wp:effectExtent l="0" t="0" r="4445" b="6350"/>
            <wp:docPr id="3" name="图片 7" descr="C:\Documents and Settings\Administrator\桌面\山西物理（练册）\逍112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434114" name="图片 7" descr="C:\Documents and Settings\Administrator\桌面\山西物理（练册）\逍112A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 r:link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0915" cy="42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第11题图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(2019贵港)</w:t>
      </w:r>
      <w:r>
        <w:rPr>
          <w:rFonts w:ascii="Times New Roman" w:hAnsi="Times New Roman" w:cs="Times New Roman"/>
        </w:rPr>
        <w:t>一个重50 N的箱子放在水平地面上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受到10 N的水平推力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箱子恰好做匀速直线运动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 xml:space="preserve">这时箱子受到的摩擦力________(选填 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大于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等于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小于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 10 N；当水平推力增大</w:t>
      </w:r>
      <w:r>
        <w:rPr>
          <w:rFonts w:ascii="Times New Roman" w:hAnsi="Times New Roman" w:cs="Times New Roman" w:hint="eastAsia"/>
        </w:rPr>
        <w:t>到</w:t>
      </w:r>
      <w:r>
        <w:rPr>
          <w:rFonts w:ascii="Times New Roman" w:hAnsi="Times New Roman" w:cs="Times New Roman"/>
        </w:rPr>
        <w:t>18 N时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箱子所受合力的大小为______N.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三、作图题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(2019内江)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刻度尺静止在手指上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请画出刻度尺所受力的示意图．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979805" cy="681355"/>
            <wp:effectExtent l="0" t="0" r="10795" b="4445"/>
            <wp:docPr id="14" name="图片 8" descr="C:\Documents and Settings\Administrator\桌面\山西物理（练册）\逍1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241901" name="图片 8" descr="C:\Documents and Settings\Administrator\桌面\山西物理（练册）\逍112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 r:link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9805" cy="68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第13题图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(2019安徽)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用细线将小钢</w:t>
      </w:r>
      <w:r>
        <w:rPr>
          <w:rFonts w:ascii="Times New Roman" w:hAnsi="Times New Roman" w:cs="Times New Roman" w:hint="eastAsia"/>
        </w:rPr>
        <w:t>球悬挂起来，让其在竖直平面内左右摆动．</w:t>
      </w:r>
      <w:r>
        <w:rPr>
          <w:rFonts w:ascii="Times New Roman" w:hAnsi="Times New Roman" w:cs="Times New Roman"/>
        </w:rPr>
        <w:t>忽略空气阻力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在图上画出小钢球摆动到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/>
        </w:rPr>
        <w:t>点时所受力的示意图．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636905" cy="731520"/>
            <wp:effectExtent l="0" t="0" r="3175" b="0"/>
            <wp:docPr id="4" name="图片 9" descr="C:\Documents and Settings\Administrator\桌面\山西物理（练册）\逍11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603807" name="图片 9" descr="C:\Documents and Settings\Administrator\桌面\山西物理（练册）\逍113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 r:link="rId2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905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第14题图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15.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(2019铜仁)</w:t>
      </w:r>
      <w:r>
        <w:rPr>
          <w:rFonts w:ascii="Times New Roman" w:hAnsi="Times New Roman" w:cs="Times New Roman"/>
        </w:rPr>
        <w:t>一个物块沿着斜面向下运动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请你画出物块受到的重力和滑动摩擦力的示意图．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025525" cy="486410"/>
            <wp:effectExtent l="0" t="0" r="10795" b="1270"/>
            <wp:docPr id="15" name="图片 10" descr="C:\Documents and Settings\Administrator\桌面\山西物理（练册）\逍11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632413" name="图片 10" descr="C:\Documents and Settings\Administrator\桌面\山西物理（练册）\逍114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 r:link="rId2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5525" cy="48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第15题图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四、简答题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16.</w:t>
      </w:r>
      <w:r>
        <w:rPr>
          <w:rFonts w:ascii="Times New Roman" w:hAnsi="Times New Roman" w:cs="Times New Roman"/>
        </w:rPr>
        <w:t xml:space="preserve"> 如图所示为小梦自制的一辆玩具气球小车．气球充满气后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打开喷气口阀门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小车向左运动．请你运用科学知识解释此现象形成的原因．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991870" cy="719455"/>
            <wp:effectExtent l="0" t="0" r="13970" b="12065"/>
            <wp:docPr id="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811686" name="图片 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 r:link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9187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　第16题图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五、实验探究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17.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(2019桂林)</w:t>
      </w:r>
      <w:r>
        <w:rPr>
          <w:rFonts w:ascii="Times New Roman" w:hAnsi="Times New Roman" w:cs="Times New Roman"/>
        </w:rPr>
        <w:t>小蓉和同学们用如图所示实验装置来探究阻力对运</w:t>
      </w:r>
      <w:r>
        <w:rPr>
          <w:rFonts w:ascii="Times New Roman" w:hAnsi="Times New Roman" w:cs="Times New Roman" w:hint="eastAsia"/>
        </w:rPr>
        <w:t>动小车的影响．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619885" cy="506095"/>
            <wp:effectExtent l="0" t="0" r="10795" b="12065"/>
            <wp:docPr id="7" name="图片 12" descr="C:\Documents and Settings\Administrator\桌面\山西物理（练册）\逍11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312276" name="图片 12" descr="C:\Documents and Settings\Administrator\桌面\山西物理（练册）\逍117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 r:link="rId3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50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第17题图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(1)实验开始前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小蓉让小车从斜面不同高度由静止下滑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大家发现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小车在斜面上的高度越高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小车到达水平木板时的________越大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小车在水平木板上运动距离越远．从而让大家更加明确了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本实验要使用____________法．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(2)实验中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大家将可调节倾斜角度的斜面与木板平面组合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然后依次将毛巾、棉布铺在木板上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开始探究小车在三种平面上的运动情况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结果发现小车直</w:t>
      </w:r>
      <w:r>
        <w:rPr>
          <w:rFonts w:ascii="Times New Roman" w:hAnsi="Times New Roman" w:cs="Times New Roman" w:hint="eastAsia"/>
        </w:rPr>
        <w:t>接冲出棉布末端，在仅有目前已搭建好的实验器材基础上，他们采取</w:t>
      </w:r>
      <w:r>
        <w:rPr>
          <w:rFonts w:ascii="Times New Roman" w:hAnsi="Times New Roman" w:cs="Times New Roman"/>
        </w:rPr>
        <w:t>____________________________的方法完成了整个实验探究过程．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(3)通过实验分析可知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水平面越光滑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同一运动小车受到的阻力______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速度减小得越______．推理可知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同一运动小车如果不受阻力作用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它将________________．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18.</w:t>
      </w:r>
      <w:r>
        <w:rPr>
          <w:rFonts w:ascii="Times New Roman" w:hAnsi="Times New Roman" w:cs="Times New Roman"/>
        </w:rPr>
        <w:t xml:space="preserve"> 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探究影响滑动摩擦力大小的因素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的实验中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小英做了如图甲所</w:t>
      </w:r>
      <w:r>
        <w:rPr>
          <w:rFonts w:ascii="Times New Roman" w:hAnsi="Times New Roman" w:cs="Times New Roman" w:hint="eastAsia"/>
        </w:rPr>
        <w:t>示的三次实验，用到了一个弹簧测力计、一个木块、一个砝码、两个材料相同但表面粗糙程度不同的长木板．</w:t>
      </w:r>
      <w:r>
        <w:rPr>
          <w:rFonts w:ascii="Times New Roman" w:hAnsi="Times New Roman" w:cs="Times New Roman"/>
        </w:rPr>
        <w:t>实验中第1次和第2次用相同的长木板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第3次用表面更加粗糙的长木板．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(1)实验时用弹簧测力计沿水平方向拉动木块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使其在水平桌面做____________运动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根据二力平衡知识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可知滑动摩擦力的大小________(选填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大于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等于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小于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)拉力的大小．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(2)比较1、2两次实验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得出结论：___________________________________________________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>____________________________</w:t>
      </w:r>
      <w:r>
        <w:rPr>
          <w:rFonts w:ascii="Times New Roman" w:hAnsi="Times New Roman" w:cs="Times New Roman"/>
        </w:rPr>
        <w:t>____________________________________________.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2338070" cy="1691640"/>
            <wp:effectExtent l="0" t="0" r="8890" b="0"/>
            <wp:docPr id="8" name="图片 13" descr="C:\Documents and Settings\Administrator\桌面\山西物理（练册）\逍11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243642" name="图片 13" descr="C:\Documents and Settings\Administrator\桌面\山西物理（练册）\逍118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 r:link="rId3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第18题图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(3)刚开始小英做第1次实验时控制不好力度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拉力随时间变化的图像如图乙所示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木块的速度随时间变化的图像如图丙所示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则木块在第7 s时的摩擦力为________N.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630" w:firstLineChars="300"/>
        <w:textAlignment w:val="auto"/>
        <w:rPr>
          <w:rFonts w:ascii="Times New Roman" w:hAnsi="Times New Roman" w:cs="Times New Roman" w:hint="eastAsia"/>
        </w:rPr>
      </w:pPr>
      <w:r>
        <w:rPr>
          <w:rFonts w:ascii="黑体" w:eastAsia="黑体" w:hAnsi="黑体" w:hint="default"/>
          <w:b w:val="0"/>
          <w:bCs w:val="0"/>
          <w:color w:val="000000" w:themeColor="text1"/>
          <w:sz w:val="26"/>
          <w:szCs w:val="26"/>
          <w:lang w:val="en-US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50800</wp:posOffset>
            </wp:positionH>
            <wp:positionV relativeFrom="paragraph">
              <wp:posOffset>62230</wp:posOffset>
            </wp:positionV>
            <wp:extent cx="281305" cy="231140"/>
            <wp:effectExtent l="0" t="0" r="8255" b="12700"/>
            <wp:wrapNone/>
            <wp:docPr id="13" name="图片 3" descr="二级标（14磅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16135" name="图片 3" descr="二级标（14磅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1305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</w:rPr>
        <w:t xml:space="preserve"> </w:t>
      </w:r>
      <w:r>
        <w:rPr>
          <w:rFonts w:ascii="Times New Roman" w:eastAsia="黑体" w:hAnsi="Times New Roman" w:cs="Times New Roman" w:hint="eastAsia"/>
          <w:sz w:val="26"/>
          <w:lang w:eastAsia="zh-CN"/>
        </w:rPr>
        <w:t>能力提升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(2019镇江)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无人机水平飞行过程中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机上悬挂小球的细线向左偏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且小球与无人机保持相对静止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不计空气阻力．则在飞行过程中(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004570" cy="934085"/>
            <wp:effectExtent l="0" t="0" r="1270" b="10795"/>
            <wp:docPr id="10" name="图片 14" descr="C:\Documents and Settings\Administrator\桌面\山西物理（练册）\逍11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76437" name="图片 14" descr="C:\Documents and Settings\Administrator\桌面\山西物理（练册）\逍119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 r:link="rId3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457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无人机一定是向右飞行的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小球的运动状态保持不变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小球的机械能可能减小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若剪断细线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小球将向左下方运动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黑体" w:hAnsi="Times New Roman" w:cs="Times New Roman"/>
        </w:rPr>
        <w:t>全国视野创新题推荐</w:t>
      </w:r>
      <w:r>
        <w:rPr>
          <w:rFonts w:ascii="Times New Roman" w:eastAsia="楷体_GB2312" w:hAnsi="Times New Roman" w:cs="Times New Roman"/>
        </w:rPr>
        <w:t>·2019宁波)</w:t>
      </w:r>
      <w:r>
        <w:rPr>
          <w:rFonts w:ascii="Times New Roman" w:hAnsi="Times New Roman" w:cs="Times New Roman"/>
        </w:rPr>
        <w:t>有些漫画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富有哲理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又蕴含科学知识．如图所示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一块一半伸出地面的匀质板上站着甲、乙两人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人与板均保持静止．下列对于图中所蕴含的科学知识的说法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  <w:em w:val="underDot"/>
        </w:rPr>
        <w:t>不符合</w:t>
      </w:r>
      <w:r>
        <w:rPr>
          <w:rFonts w:ascii="Times New Roman" w:hAnsi="Times New Roman" w:cs="Times New Roman"/>
        </w:rPr>
        <w:t>实际的是(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2705100" cy="1001395"/>
            <wp:effectExtent l="0" t="0" r="7620" b="4445"/>
            <wp:docPr id="21" name="图片 15" descr="C:\Documents and Settings\Administrator\桌面\山西物理（练册）\逍12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3562693" name="图片 15" descr="C:\Documents and Settings\Administrator\桌面\山西物理（练册）\逍121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 r:link="rId3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00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第2题图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A. 乙没有掉下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说明甲对板的压力一定等于乙对板的压力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乙踢甲的同时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也会受到甲对乙的反作用力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乙可能因此坠落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乙踢甲时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甲受到向前的作用力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可能会向前运动离开板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若甲被踢出板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板会逆时针转动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乙因此坠落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(2019贵阳)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在平直路面上向右匀速行驶的小车中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有一轻质弹簧的一端固定在车厢右壁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另一端连接置于小车底板上的木块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弹簧此时处于原长状</w:t>
      </w:r>
      <w:r>
        <w:rPr>
          <w:rFonts w:ascii="Times New Roman" w:hAnsi="Times New Roman" w:cs="Times New Roman" w:hint="eastAsia"/>
        </w:rPr>
        <w:t>态并保持水平．</w:t>
      </w:r>
      <w:r>
        <w:rPr>
          <w:rFonts w:ascii="Times New Roman" w:hAnsi="Times New Roman" w:cs="Times New Roman"/>
        </w:rPr>
        <w:t>下列判断正确的是(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859790" cy="666115"/>
            <wp:effectExtent l="0" t="0" r="8890" b="4445"/>
            <wp:docPr id="5" name="图片 16" descr="C:\Documents and Settings\Administrator\桌面\山西物理（练册）\逍12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927580" name="图片 16" descr="C:\Documents and Settings\Administrator\桌面\山西物理（练册）\逍123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 r:link="rId3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9790" cy="66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第3题图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若木块突然压缩弹簧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则小车一定在做加速运动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若木块受到向右的摩擦力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则小车一定在做加速运动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若木块受到三个力的作用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则小车一定在做减速运动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若弹簧未发生形变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则小车一定在做匀速运动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黑体" w:hAnsi="Times New Roman" w:cs="Times New Roman"/>
        </w:rPr>
        <w:t>全国视野创新题推荐</w:t>
      </w:r>
      <w:r>
        <w:rPr>
          <w:rFonts w:ascii="Times New Roman" w:eastAsia="楷体_GB2312" w:hAnsi="Times New Roman" w:cs="Times New Roman"/>
        </w:rPr>
        <w:t>·2019株洲)</w:t>
      </w:r>
      <w:r>
        <w:rPr>
          <w:rFonts w:ascii="Times New Roman" w:hAnsi="Times New Roman" w:cs="Times New Roman"/>
        </w:rPr>
        <w:t>立定跳高可分解为下蹲、蹬伸和腾空三个过程．如图为某运动员下蹲后在蹬伸过程中所受地面支持力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/>
        </w:rPr>
        <w:t>随时间</w:t>
      </w:r>
      <w:r>
        <w:rPr>
          <w:rFonts w:ascii="Times New Roman" w:hAnsi="Times New Roman" w:cs="Times New Roman"/>
          <w:i/>
        </w:rPr>
        <w:t>t</w:t>
      </w:r>
      <w:r>
        <w:rPr>
          <w:rFonts w:ascii="Times New Roman" w:hAnsi="Times New Roman" w:cs="Times New Roman"/>
        </w:rPr>
        <w:t>变化的关系．据图可知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该运动员受到的重力为________</w:t>
      </w:r>
      <w:r>
        <w:rPr>
          <w:rFonts w:ascii="Times New Roman" w:hAnsi="Times New Roman" w:cs="Times New Roman" w:hint="eastAsia"/>
        </w:rPr>
        <w:t>N</w:t>
      </w:r>
      <w:r>
        <w:rPr>
          <w:rFonts w:ascii="Times New Roman" w:hAnsi="Times New Roman" w:cs="Times New Roman"/>
        </w:rPr>
        <w:t>；他在________(选填“</w:t>
      </w:r>
      <w:r>
        <w:rPr>
          <w:rFonts w:ascii="Times New Roman" w:hAnsi="Times New Roman" w:cs="Times New Roman"/>
          <w:i/>
        </w:rPr>
        <w:t>t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>”“</w:t>
      </w:r>
      <w:r>
        <w:rPr>
          <w:rFonts w:ascii="Times New Roman" w:hAnsi="Times New Roman" w:cs="Times New Roman" w:hint="eastAsia"/>
          <w:i/>
        </w:rPr>
        <w:t>t</w:t>
      </w:r>
      <w:r>
        <w:rPr>
          <w:rFonts w:ascii="Times New Roman" w:hAnsi="Times New Roman" w:cs="Times New Roman" w:hint="eastAsia"/>
          <w:vertAlign w:val="subscript"/>
        </w:rPr>
        <w:t>3</w:t>
      </w:r>
      <w:r>
        <w:rPr>
          <w:rFonts w:ascii="Times New Roman" w:hAnsi="Times New Roman" w:cs="Times New Roman" w:hint="eastAsia"/>
        </w:rPr>
        <w:t>”</w:t>
      </w:r>
      <w:r>
        <w:rPr>
          <w:rFonts w:ascii="Times New Roman" w:hAnsi="Times New Roman" w:cs="Times New Roman"/>
        </w:rPr>
        <w:t>或“</w:t>
      </w:r>
      <w:r>
        <w:rPr>
          <w:rFonts w:ascii="Times New Roman" w:hAnsi="Times New Roman" w:cs="Times New Roman"/>
          <w:i/>
        </w:rPr>
        <w:t>t</w:t>
      </w:r>
      <w:r>
        <w:rPr>
          <w:rFonts w:ascii="Times New Roman" w:hAnsi="Times New Roman" w:cs="Times New Roman" w:hint="eastAsia"/>
          <w:vertAlign w:val="subscript"/>
        </w:rPr>
        <w:t>4</w:t>
      </w:r>
      <w:r>
        <w:rPr>
          <w:rFonts w:ascii="Times New Roman" w:hAnsi="Times New Roman" w:cs="Times New Roman" w:hint="eastAsia"/>
        </w:rPr>
        <w:t>”</w:t>
      </w:r>
      <w:r>
        <w:rPr>
          <w:rFonts w:ascii="Times New Roman" w:hAnsi="Times New Roman" w:cs="Times New Roman"/>
        </w:rPr>
        <w:t>)时刻获得向上的最大速度．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309370" cy="862330"/>
            <wp:effectExtent l="0" t="0" r="1270" b="6350"/>
            <wp:docPr id="17" name="图片 17" descr="C:\Documents and Settings\Administrator\桌面\山西物理（练册）\逍12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101107" name="图片 17" descr="C:\Documents and Settings\Administrator\桌面\山西物理（练册）\逍124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 r:link="rId4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9370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第4题图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630" w:firstLineChars="300"/>
        <w:textAlignment w:val="auto"/>
        <w:rPr>
          <w:rFonts w:ascii="Times New Roman" w:hAnsi="Times New Roman" w:cs="Times New Roman" w:hint="eastAsia"/>
        </w:rPr>
      </w:pPr>
      <w:r>
        <w:rPr>
          <w:rFonts w:ascii="黑体" w:eastAsia="黑体" w:hAnsi="黑体" w:hint="default"/>
          <w:b w:val="0"/>
          <w:bCs w:val="0"/>
          <w:color w:val="000000" w:themeColor="text1"/>
          <w:sz w:val="26"/>
          <w:szCs w:val="26"/>
          <w:lang w:val="en-US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74295</wp:posOffset>
            </wp:positionH>
            <wp:positionV relativeFrom="paragraph">
              <wp:posOffset>78105</wp:posOffset>
            </wp:positionV>
            <wp:extent cx="281305" cy="231140"/>
            <wp:effectExtent l="0" t="0" r="8255" b="12700"/>
            <wp:wrapNone/>
            <wp:docPr id="11" name="图片 4" descr="二级标（14磅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754229" name="图片 4" descr="二级标（14磅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1305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</w:rPr>
        <w:t xml:space="preserve"> </w:t>
      </w:r>
      <w:r>
        <w:rPr>
          <w:rFonts w:ascii="Times New Roman" w:eastAsia="黑体" w:hAnsi="Times New Roman" w:cs="Times New Roman" w:hint="eastAsia"/>
          <w:sz w:val="26"/>
          <w:lang w:eastAsia="zh-CN"/>
        </w:rPr>
        <w:t>原始物理问题和科学思维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(质疑创新)</w:t>
      </w:r>
      <w:r>
        <w:rPr>
          <w:rFonts w:ascii="Times New Roman" w:hAnsi="Times New Roman" w:cs="Times New Roman"/>
        </w:rPr>
        <w:t>某科普杂志报道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火车为何频频出轨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的一篇文章中叙述：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高速行驶是近半年火车出轨的主要原因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现在世界各国都在实施火车提速的计划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火车速度越大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惯性也就越大．火车提速后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必将面临类似出轨的安全问题</w:t>
      </w:r>
      <w:r>
        <w:rPr>
          <w:rFonts w:hAnsi="宋体" w:cs="Times New Roman"/>
        </w:rPr>
        <w:t>……”．</w:t>
      </w:r>
      <w:r>
        <w:rPr>
          <w:rFonts w:ascii="Times New Roman" w:hAnsi="Times New Roman" w:cs="Times New Roman"/>
        </w:rPr>
        <w:t>请你指出该段叙述中的一处科学性错误：__________________________；判断依据：________________________________________________________________________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>_________________</w:t>
      </w:r>
      <w:r>
        <w:rPr>
          <w:rFonts w:ascii="Times New Roman" w:hAnsi="Times New Roman" w:cs="Times New Roman"/>
        </w:rPr>
        <w:t>_______________________________________________________.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(科学论证)</w:t>
      </w:r>
      <w:r>
        <w:rPr>
          <w:rFonts w:ascii="Times New Roman" w:hAnsi="Times New Roman" w:cs="Times New Roman"/>
        </w:rPr>
        <w:t>学过地理后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有同学突发奇想：地球由西向东转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那么人不停地竖直向上跳(假如地面均为陆地)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这样人就可以环绕地球．他的想法能实现吗？请你用所学知识作出解释．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3. </w:t>
      </w:r>
      <w:r>
        <w:rPr>
          <w:rFonts w:ascii="Times New Roman" w:eastAsia="楷体_GB2312" w:hAnsi="Times New Roman" w:cs="Times New Roman"/>
        </w:rPr>
        <w:t>(2017宁夏)</w:t>
      </w:r>
      <w:r>
        <w:rPr>
          <w:rFonts w:ascii="Times New Roman" w:eastAsia="黑体" w:hAnsi="Times New Roman" w:cs="Times New Roman"/>
        </w:rPr>
        <w:t>(原始物理问题和科学论证)</w:t>
      </w:r>
      <w:r>
        <w:rPr>
          <w:rFonts w:ascii="Times New Roman" w:hAnsi="Times New Roman" w:cs="Times New Roman"/>
        </w:rPr>
        <w:t>如图所示的行为不但违反交通规则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而且极其危险．请你根据所学的物理知识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选一个方面说明不应该这样做的原因．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121410" cy="742315"/>
            <wp:effectExtent l="0" t="0" r="6350" b="4445"/>
            <wp:docPr id="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810275" name="图片 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 r:link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121410" cy="74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　第3题图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40" w:lineRule="exact"/>
        <w:jc w:val="both"/>
        <w:textAlignment w:val="auto"/>
        <w:rPr>
          <w:rFonts w:ascii="黑体" w:eastAsia="黑体" w:hAnsi="黑体" w:cs="黑体" w:hint="eastAsia"/>
          <w:b/>
          <w:bCs w:val="0"/>
          <w:sz w:val="50"/>
          <w:szCs w:val="50"/>
        </w:rPr>
      </w:pPr>
      <w:r>
        <w:rPr>
          <w:rFonts w:ascii="Times New Roman" w:hAnsi="Times New Roman" w:cs="Times New Roman" w:hint="eastAsia"/>
        </w:rPr>
        <w:br w:type="page"/>
      </w:r>
      <w:r>
        <w:rPr>
          <w:rFonts w:cs="Times New Roman" w:hint="eastAsia"/>
          <w:lang w:val="en-US" w:eastAsia="zh-CN"/>
        </w:rPr>
        <w:t xml:space="preserve"> </w:t>
      </w:r>
      <w:r>
        <w:rPr>
          <w:rFonts w:ascii="黑体" w:eastAsia="黑体" w:hAnsi="黑体" w:hint="eastAsia"/>
          <w:b/>
          <w:sz w:val="44"/>
          <w:szCs w:val="44"/>
        </w:rPr>
        <w:drawing>
          <wp:anchor distT="0" distB="0" distL="114935" distR="114935" simplePos="0" relativeHeight="251662336" behindDoc="1" locked="0" layoutInCell="1" allowOverlap="1">
            <wp:simplePos x="0" y="0"/>
            <wp:positionH relativeFrom="column">
              <wp:posOffset>56515</wp:posOffset>
            </wp:positionH>
            <wp:positionV relativeFrom="paragraph">
              <wp:posOffset>278765</wp:posOffset>
            </wp:positionV>
            <wp:extent cx="5276850" cy="684530"/>
            <wp:effectExtent l="0" t="0" r="11430" b="1270"/>
            <wp:wrapNone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890704" name="图片 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684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Times New Roman" w:hint="eastAsia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40" w:lineRule="exact"/>
        <w:jc w:val="center"/>
        <w:textAlignment w:val="auto"/>
        <w:rPr>
          <w:rFonts w:ascii="黑体" w:eastAsia="黑体" w:hAnsi="黑体"/>
          <w:bCs/>
          <w:sz w:val="42"/>
          <w:szCs w:val="42"/>
        </w:rPr>
      </w:pPr>
      <w:r>
        <w:rPr>
          <w:rFonts w:ascii="黑体" w:eastAsia="黑体" w:hAnsi="黑体" w:cs="黑体" w:hint="eastAsia"/>
          <w:b/>
          <w:bCs w:val="0"/>
          <w:sz w:val="50"/>
          <w:szCs w:val="50"/>
        </w:rPr>
        <w:t>参考答案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  <w:b/>
          <w:bCs/>
          <w:sz w:val="42"/>
          <w:szCs w:val="42"/>
        </w:rPr>
      </w:pPr>
      <w:r>
        <w:rPr>
          <w:rFonts w:ascii="Times New Roman" w:eastAsia="黑体" w:hAnsi="Times New Roman" w:cs="Times New Roman"/>
          <w:b/>
          <w:bCs/>
          <w:sz w:val="42"/>
          <w:szCs w:val="42"/>
        </w:rPr>
        <w:t>第七章　运动和力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 w:hint="eastAsia"/>
        </w:rPr>
        <w:drawing>
          <wp:inline distT="0" distB="0" distL="114300" distR="114300">
            <wp:extent cx="120015" cy="98425"/>
            <wp:effectExtent l="0" t="0" r="13335" b="15875"/>
            <wp:docPr id="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90953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4" r:link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0015" cy="9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 w:hint="eastAsia"/>
        </w:rPr>
        <w:t xml:space="preserve"> </w:t>
      </w:r>
      <w:r>
        <w:rPr>
          <w:rFonts w:ascii="Times New Roman" w:eastAsia="黑体" w:hAnsi="Times New Roman" w:cs="Times New Roman"/>
        </w:rPr>
        <w:t>基础训练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B　</w:t>
      </w: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D　</w:t>
      </w:r>
      <w:r>
        <w:rPr>
          <w:rFonts w:ascii="Times New Roman" w:hAnsi="Times New Roman" w:cs="Times New Roman"/>
          <w:b/>
        </w:rPr>
        <w:t>3.</w:t>
      </w:r>
      <w:r>
        <w:rPr>
          <w:rFonts w:ascii="Times New Roman" w:hAnsi="Times New Roman" w:cs="Times New Roman"/>
        </w:rPr>
        <w:t xml:space="preserve"> B　</w:t>
      </w:r>
      <w:r>
        <w:rPr>
          <w:rFonts w:ascii="Times New Roman" w:hAnsi="Times New Roman" w:cs="Times New Roman"/>
          <w:b/>
        </w:rPr>
        <w:t xml:space="preserve">4. </w:t>
      </w:r>
      <w:r>
        <w:rPr>
          <w:rFonts w:ascii="Times New Roman" w:hAnsi="Times New Roman" w:cs="Times New Roman"/>
        </w:rPr>
        <w:t>B　</w:t>
      </w:r>
      <w:r>
        <w:rPr>
          <w:rFonts w:ascii="Times New Roman" w:hAnsi="Times New Roman" w:cs="Times New Roman"/>
          <w:b/>
        </w:rPr>
        <w:t>5.</w:t>
      </w:r>
      <w:r>
        <w:rPr>
          <w:rFonts w:ascii="Times New Roman" w:hAnsi="Times New Roman" w:cs="Times New Roman"/>
        </w:rPr>
        <w:t xml:space="preserve"> A　</w:t>
      </w:r>
      <w:r>
        <w:rPr>
          <w:rFonts w:ascii="Times New Roman" w:hAnsi="Times New Roman" w:cs="Times New Roman"/>
          <w:b/>
        </w:rPr>
        <w:t>6.</w:t>
      </w:r>
      <w:r>
        <w:rPr>
          <w:rFonts w:ascii="Times New Roman" w:hAnsi="Times New Roman" w:cs="Times New Roman"/>
        </w:rPr>
        <w:t xml:space="preserve"> C　</w:t>
      </w:r>
      <w:r>
        <w:rPr>
          <w:rFonts w:ascii="Times New Roman" w:hAnsi="Times New Roman" w:cs="Times New Roman"/>
          <w:b/>
        </w:rPr>
        <w:t>7.</w:t>
      </w:r>
      <w:r>
        <w:rPr>
          <w:rFonts w:ascii="Times New Roman" w:hAnsi="Times New Roman" w:cs="Times New Roman"/>
        </w:rPr>
        <w:t xml:space="preserve"> C　</w:t>
      </w:r>
      <w:r>
        <w:rPr>
          <w:rFonts w:ascii="Times New Roman" w:hAnsi="Times New Roman" w:cs="Times New Roman"/>
          <w:b/>
        </w:rPr>
        <w:t>8.</w:t>
      </w:r>
      <w:r>
        <w:rPr>
          <w:rFonts w:ascii="Times New Roman" w:hAnsi="Times New Roman" w:cs="Times New Roman"/>
        </w:rPr>
        <w:t xml:space="preserve"> B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9.</w:t>
      </w:r>
      <w:r>
        <w:rPr>
          <w:rFonts w:ascii="Times New Roman" w:hAnsi="Times New Roman" w:cs="Times New Roman"/>
        </w:rPr>
        <w:t xml:space="preserve"> 运动状态　球拍　惯性　</w:t>
      </w:r>
      <w:r>
        <w:rPr>
          <w:rFonts w:ascii="Times New Roman" w:hAnsi="Times New Roman" w:cs="Times New Roman"/>
          <w:b/>
        </w:rPr>
        <w:t>10</w:t>
      </w:r>
      <w:r>
        <w:rPr>
          <w:rFonts w:ascii="Times New Roman" w:hAnsi="Times New Roman" w:cs="Times New Roman"/>
        </w:rPr>
        <w:t>. 运动</w:t>
      </w:r>
      <w:r>
        <w:rPr>
          <w:rFonts w:ascii="Times New Roman" w:hAnsi="Times New Roman" w:cs="Times New Roman" w:hint="eastAsia"/>
        </w:rPr>
        <w:t>状态　摩擦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11.</w:t>
      </w:r>
      <w:r>
        <w:rPr>
          <w:rFonts w:ascii="Times New Roman" w:hAnsi="Times New Roman" w:cs="Times New Roman"/>
        </w:rPr>
        <w:t xml:space="preserve"> 10　做减速直线运动　做匀速直线运动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12.</w:t>
      </w:r>
      <w:r>
        <w:rPr>
          <w:rFonts w:ascii="Times New Roman" w:hAnsi="Times New Roman" w:cs="Times New Roman"/>
        </w:rPr>
        <w:t xml:space="preserve"> 等于　8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13.</w:t>
      </w:r>
      <w:r>
        <w:rPr>
          <w:rFonts w:ascii="Times New Roman" w:hAnsi="Times New Roman" w:cs="Times New Roman"/>
        </w:rPr>
        <w:t xml:space="preserve"> 如答图所示  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979805" cy="932815"/>
            <wp:effectExtent l="0" t="0" r="10795" b="635"/>
            <wp:docPr id="2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612363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 r:link="rId47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9805" cy="93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第13题答图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14.</w:t>
      </w:r>
      <w:r>
        <w:rPr>
          <w:rFonts w:ascii="Times New Roman" w:hAnsi="Times New Roman" w:cs="Times New Roman"/>
        </w:rPr>
        <w:t xml:space="preserve"> 如答图所示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715010" cy="909955"/>
            <wp:effectExtent l="0" t="0" r="8890" b="4445"/>
            <wp:docPr id="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2960617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8" r:link="rId49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5010" cy="90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第14题答</w:t>
      </w:r>
      <w:r>
        <w:rPr>
          <w:rFonts w:ascii="Times New Roman" w:eastAsia="楷体_GB2312" w:hAnsi="Times New Roman" w:cs="Times New Roman" w:hint="eastAsia"/>
        </w:rPr>
        <w:t>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15.</w:t>
      </w:r>
      <w:r>
        <w:rPr>
          <w:rFonts w:ascii="Times New Roman" w:hAnsi="Times New Roman" w:cs="Times New Roman"/>
        </w:rPr>
        <w:t xml:space="preserve"> 如答图所示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025525" cy="735965"/>
            <wp:effectExtent l="0" t="0" r="3175" b="6985"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936020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0" r:link="rId51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5525" cy="73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第15题答图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16.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答：</w:t>
      </w:r>
      <w:r>
        <w:rPr>
          <w:rFonts w:ascii="Times New Roman" w:hAnsi="Times New Roman" w:cs="Times New Roman"/>
        </w:rPr>
        <w:t>气球充满气后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打开喷气口阀门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球内气体向右喷出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由于力的作用是相互的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球内气体对球产生向左的反作用力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从而使小车向左运动．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17</w:t>
      </w:r>
      <w:r>
        <w:rPr>
          <w:rFonts w:ascii="Times New Roman" w:hAnsi="Times New Roman" w:cs="Times New Roman"/>
        </w:rPr>
        <w:t>. (1)速度　 控制变</w:t>
      </w:r>
      <w:r>
        <w:rPr>
          <w:rFonts w:ascii="Times New Roman" w:hAnsi="Times New Roman" w:cs="Times New Roman" w:hint="eastAsia"/>
        </w:rPr>
        <w:t>量　(</w:t>
      </w:r>
      <w:r>
        <w:rPr>
          <w:rFonts w:ascii="Times New Roman" w:hAnsi="Times New Roman" w:cs="Times New Roman"/>
        </w:rPr>
        <w:t>2)减小斜面倾斜角度或降低小车在斜面上的高度　(3)越小　慢　做匀速直线运动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18.</w:t>
      </w:r>
      <w:r>
        <w:rPr>
          <w:rFonts w:ascii="Times New Roman" w:hAnsi="Times New Roman" w:cs="Times New Roman"/>
        </w:rPr>
        <w:t xml:space="preserve"> (1)匀速直线　等于　(2)在接触面粗糙程度一定时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压力越大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滑动摩擦力越大　(3)3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 w:hint="eastAsia"/>
        </w:rPr>
        <w:drawing>
          <wp:inline distT="0" distB="0" distL="114300" distR="114300">
            <wp:extent cx="120015" cy="98425"/>
            <wp:effectExtent l="0" t="0" r="13335" b="15875"/>
            <wp:docPr id="2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882410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4" r:link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0015" cy="9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 w:hint="eastAsia"/>
        </w:rPr>
        <w:t xml:space="preserve"> </w:t>
      </w:r>
      <w:r>
        <w:rPr>
          <w:rFonts w:ascii="Times New Roman" w:eastAsia="黑体" w:hAnsi="Times New Roman" w:cs="Times New Roman"/>
        </w:rPr>
        <w:t>能力提升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C　</w:t>
      </w: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A　</w:t>
      </w:r>
      <w:r>
        <w:rPr>
          <w:rFonts w:ascii="Times New Roman" w:hAnsi="Times New Roman" w:cs="Times New Roman"/>
          <w:b/>
        </w:rPr>
        <w:t>3.</w:t>
      </w:r>
      <w:r>
        <w:rPr>
          <w:rFonts w:ascii="Times New Roman" w:hAnsi="Times New Roman" w:cs="Times New Roman"/>
        </w:rPr>
        <w:t xml:space="preserve"> B　</w:t>
      </w:r>
      <w:r>
        <w:rPr>
          <w:rFonts w:ascii="Times New Roman" w:hAnsi="Times New Roman" w:cs="Times New Roman"/>
          <w:b/>
        </w:rPr>
        <w:t>4.</w:t>
      </w:r>
      <w:r>
        <w:rPr>
          <w:rFonts w:ascii="Times New Roman" w:hAnsi="Times New Roman" w:cs="Times New Roman"/>
        </w:rPr>
        <w:t xml:space="preserve"> 500　</w:t>
      </w:r>
      <w:r>
        <w:rPr>
          <w:rFonts w:ascii="Times New Roman" w:hAnsi="Times New Roman" w:cs="Times New Roman" w:hint="eastAsia"/>
          <w:i/>
        </w:rPr>
        <w:t>t</w:t>
      </w:r>
      <w:r>
        <w:rPr>
          <w:rFonts w:ascii="Times New Roman" w:hAnsi="Times New Roman" w:cs="Times New Roman" w:hint="eastAsia"/>
          <w:vertAlign w:val="subscript"/>
        </w:rPr>
        <w:t>3</w:t>
      </w:r>
      <w:r>
        <w:rPr>
          <w:rFonts w:ascii="Times New Roman" w:hAnsi="Times New Roman" w:cs="Times New Roman"/>
        </w:rPr>
        <w:t>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 w:hint="eastAsia"/>
        </w:rPr>
        <w:drawing>
          <wp:inline distT="0" distB="0" distL="114300" distR="114300">
            <wp:extent cx="120015" cy="98425"/>
            <wp:effectExtent l="0" t="0" r="13335" b="15875"/>
            <wp:docPr id="2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654749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4" r:link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0015" cy="9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 w:hint="eastAsia"/>
        </w:rPr>
        <w:t xml:space="preserve"> </w:t>
      </w:r>
      <w:r>
        <w:rPr>
          <w:rFonts w:ascii="Times New Roman" w:eastAsia="黑体" w:hAnsi="Times New Roman" w:cs="Times New Roman"/>
        </w:rPr>
        <w:t>原始物理问题和科学思维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火车速度越大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惯性也就越大　物体的惯性只与质量有关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与速度无关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不能实现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因为地球自西向东转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人也跟地球一起由西向东运动．当人跳起后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由于惯性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人仍保持与地球相同的自西向东的运动速</w:t>
      </w:r>
      <w:r>
        <w:rPr>
          <w:rFonts w:ascii="Times New Roman" w:hAnsi="Times New Roman" w:cs="Times New Roman" w:hint="eastAsia"/>
        </w:rPr>
        <w:t>度，故人只会落到原地．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答：</w:t>
      </w:r>
      <w:r>
        <w:rPr>
          <w:rFonts w:ascii="Times New Roman" w:hAnsi="Times New Roman" w:cs="Times New Roman"/>
        </w:rPr>
        <w:t>摩托车超载行驶时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受力面积一定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压力增大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轮胎受到的压强变大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更容易爆裂；人与车一起向前运动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当出现危险情况紧急刹车时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由于摩托车和人的总质量大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其惯性也就大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不容易停下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从而继续向前运动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造成人员伤亡</w:t>
      </w:r>
      <w:bookmarkStart w:id="0" w:name="_GoBack"/>
      <w:bookmarkEnd w:id="0"/>
      <w:r>
        <w:rPr>
          <w:rFonts w:ascii="Times New Roman" w:hAnsi="Times New Roman" w:cs="Times New Roman"/>
        </w:rPr>
        <w:t>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pgNumType w:fmt="numberInDash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3F02ABE"/>
    <w:rsid w:val="03F02ABE"/>
    <w:rsid w:val="185F2E83"/>
    <w:rsid w:val="1A0A2BBE"/>
    <w:rsid w:val="534A4109"/>
    <w:rsid w:val="7CF145EE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rPr>
      <w:rFonts w:ascii="宋体" w:hAnsi="Courier New" w:cs="Courier New"/>
      <w:szCs w:val="21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file:///C:\Documents%252525252520and%252525252520Settings\Administrator\&#26700;&#38754;\&#23665;&#35199;&#29289;&#29702;&#65288;&#32451;&#20876;&#65289;\&#36877;107.TIF" TargetMode="External" /><Relationship Id="rId11" Type="http://schemas.openxmlformats.org/officeDocument/2006/relationships/image" Target="media/image5.png" /><Relationship Id="rId12" Type="http://schemas.openxmlformats.org/officeDocument/2006/relationships/image" Target="file:///C:\Documents%2525252520and%2525252520Settings\Administrator\&#26700;&#38754;\&#23665;&#35199;&#29289;&#29702;&#65288;&#32451;&#20876;&#65289;\&#36877;108.TIF" TargetMode="External" /><Relationship Id="rId13" Type="http://schemas.openxmlformats.org/officeDocument/2006/relationships/image" Target="media/image6.png" /><Relationship Id="rId14" Type="http://schemas.openxmlformats.org/officeDocument/2006/relationships/image" Target="file:///C:\Documents%252525252520and%252525252520Settings\Administrator\&#26700;&#38754;\&#23665;&#35199;&#29289;&#29702;&#65288;&#32451;&#20876;&#65289;\&#36877;109.TIF" TargetMode="External" /><Relationship Id="rId15" Type="http://schemas.openxmlformats.org/officeDocument/2006/relationships/image" Target="media/image7.png" /><Relationship Id="rId16" Type="http://schemas.openxmlformats.org/officeDocument/2006/relationships/image" Target="file:///C:\Documents%252525252520and%252525252520Settings\Administrator\&#26700;&#38754;\&#23665;&#35199;&#29289;&#29702;&#65288;&#32451;&#20876;&#65289;\&#36877;110.TIF" TargetMode="External" /><Relationship Id="rId17" Type="http://schemas.openxmlformats.org/officeDocument/2006/relationships/image" Target="media/image8.png" /><Relationship Id="rId18" Type="http://schemas.openxmlformats.org/officeDocument/2006/relationships/image" Target="file:///C:\Documents%2525252520and%2525252520Settings\Administrator\&#26700;&#38754;\&#23665;&#35199;&#29289;&#29702;&#65288;&#32451;&#20876;&#65289;\&#36877;111.TIF" TargetMode="External" /><Relationship Id="rId19" Type="http://schemas.openxmlformats.org/officeDocument/2006/relationships/image" Target="media/image9.png" /><Relationship Id="rId2" Type="http://schemas.openxmlformats.org/officeDocument/2006/relationships/webSettings" Target="webSettings.xml" /><Relationship Id="rId20" Type="http://schemas.openxmlformats.org/officeDocument/2006/relationships/image" Target="file:///C:\Documents%252525252520and%252525252520Settings\Administrator\&#26700;&#38754;\&#23665;&#35199;&#29289;&#29702;&#65288;&#32451;&#20876;&#65289;\&#36877;112A.TIF" TargetMode="External" /><Relationship Id="rId21" Type="http://schemas.openxmlformats.org/officeDocument/2006/relationships/image" Target="media/image10.png" /><Relationship Id="rId22" Type="http://schemas.openxmlformats.org/officeDocument/2006/relationships/image" Target="file:///C:\Documents%2525252520and%2525252520Settings\Administrator\&#26700;&#38754;\&#23665;&#35199;&#29289;&#29702;&#65288;&#32451;&#20876;&#65289;\&#36877;112.TIF" TargetMode="External" /><Relationship Id="rId23" Type="http://schemas.openxmlformats.org/officeDocument/2006/relationships/image" Target="media/image11.png" /><Relationship Id="rId24" Type="http://schemas.openxmlformats.org/officeDocument/2006/relationships/image" Target="file:///C:\Documents%2525252520and%2525252520Settings\Administrator\&#26700;&#38754;\&#23665;&#35199;&#29289;&#29702;&#65288;&#32451;&#20876;&#65289;\&#36877;113.TIF" TargetMode="External" /><Relationship Id="rId25" Type="http://schemas.openxmlformats.org/officeDocument/2006/relationships/image" Target="media/image12.png" /><Relationship Id="rId26" Type="http://schemas.openxmlformats.org/officeDocument/2006/relationships/image" Target="file:///C:\Documents%2525252520and%2525252520Settings\Administrator\&#26700;&#38754;\&#23665;&#35199;&#29289;&#29702;&#65288;&#32451;&#20876;&#65289;\&#36877;114.TIF" TargetMode="External" /><Relationship Id="rId27" Type="http://schemas.openxmlformats.org/officeDocument/2006/relationships/image" Target="media/image13.png" /><Relationship Id="rId28" Type="http://schemas.openxmlformats.org/officeDocument/2006/relationships/image" Target="file:///C:\Documents%2525252520and%2525252520Settings\Administrator\&#26700;&#38754;\&#23665;&#35199;&#29289;&#29702;&#65288;&#32451;&#20876;&#65289;\&#36877;115.TIF" TargetMode="External" /><Relationship Id="rId29" Type="http://schemas.openxmlformats.org/officeDocument/2006/relationships/image" Target="media/image14.png" /><Relationship Id="rId3" Type="http://schemas.openxmlformats.org/officeDocument/2006/relationships/fontTable" Target="fontTable.xml" /><Relationship Id="rId30" Type="http://schemas.openxmlformats.org/officeDocument/2006/relationships/image" Target="file:///C:\Documents%2525252520and%2525252520Settings\Administrator\&#26700;&#38754;\&#23665;&#35199;&#29289;&#29702;&#65288;&#32451;&#20876;&#65289;\&#36877;117.TIF" TargetMode="External" /><Relationship Id="rId31" Type="http://schemas.openxmlformats.org/officeDocument/2006/relationships/image" Target="media/image15.png" /><Relationship Id="rId32" Type="http://schemas.openxmlformats.org/officeDocument/2006/relationships/image" Target="file:///C:\Documents%2525252520and%2525252520Settings\Administrator\&#26700;&#38754;\&#23665;&#35199;&#29289;&#29702;&#65288;&#32451;&#20876;&#65289;\&#36877;118.TIF" TargetMode="External" /><Relationship Id="rId33" Type="http://schemas.openxmlformats.org/officeDocument/2006/relationships/image" Target="media/image16.png" /><Relationship Id="rId34" Type="http://schemas.openxmlformats.org/officeDocument/2006/relationships/image" Target="file:///C:\Documents%2525252520and%2525252520Settings\Administrator\&#26700;&#38754;\&#23665;&#35199;&#29289;&#29702;&#65288;&#32451;&#20876;&#65289;\&#36877;119.TIF" TargetMode="External" /><Relationship Id="rId35" Type="http://schemas.openxmlformats.org/officeDocument/2006/relationships/image" Target="media/image17.png" /><Relationship Id="rId36" Type="http://schemas.openxmlformats.org/officeDocument/2006/relationships/image" Target="file:///C:\Documents%2525252520and%2525252520Settings\Administrator\&#26700;&#38754;\&#23665;&#35199;&#29289;&#29702;&#65288;&#32451;&#20876;&#65289;\&#36877;121.TIF" TargetMode="External" /><Relationship Id="rId37" Type="http://schemas.openxmlformats.org/officeDocument/2006/relationships/image" Target="media/image18.png" /><Relationship Id="rId38" Type="http://schemas.openxmlformats.org/officeDocument/2006/relationships/image" Target="file:///C:\Documents%252525252520and%252525252520Settings\Administrator\&#26700;&#38754;\&#23665;&#35199;&#29289;&#29702;&#65288;&#32451;&#20876;&#65289;\&#36877;123.TIF" TargetMode="External" /><Relationship Id="rId39" Type="http://schemas.openxmlformats.org/officeDocument/2006/relationships/image" Target="media/image19.png" /><Relationship Id="rId4" Type="http://schemas.openxmlformats.org/officeDocument/2006/relationships/customXml" Target="../customXml/item1.xml" /><Relationship Id="rId40" Type="http://schemas.openxmlformats.org/officeDocument/2006/relationships/image" Target="file:///C:\Documents%252525252520and%252525252520Settings\Administrator\&#26700;&#38754;\&#23665;&#35199;&#29289;&#29702;&#65288;&#32451;&#20876;&#65289;\&#36877;124.TIF" TargetMode="External" /><Relationship Id="rId41" Type="http://schemas.openxmlformats.org/officeDocument/2006/relationships/image" Target="media/image20.png" /><Relationship Id="rId42" Type="http://schemas.openxmlformats.org/officeDocument/2006/relationships/image" Target="file:///C:\Documents%2525252520and%2525252520Settings\Administrator\&#26700;&#38754;\&#23665;&#35199;&#29289;&#29702;&#65288;&#32451;&#20876;&#65289;\&#36877;116.TIF" TargetMode="External" /><Relationship Id="rId43" Type="http://schemas.openxmlformats.org/officeDocument/2006/relationships/image" Target="media/image21.tif" /><Relationship Id="rId44" Type="http://schemas.openxmlformats.org/officeDocument/2006/relationships/image" Target="media/image22.png" /><Relationship Id="rId45" Type="http://schemas.openxmlformats.org/officeDocument/2006/relationships/image" Target="file:///C:\Documents%25252520and%25252520Settings\Administrator\&#26700;&#38754;\&#23665;&#35199;&#29289;&#29702;&#65288;&#32451;&#20876;&#65289;\&#20108;&#32423;&#26631;8.5&#30917;.TIF" TargetMode="External" /><Relationship Id="rId46" Type="http://schemas.openxmlformats.org/officeDocument/2006/relationships/image" Target="media/image23.png" /><Relationship Id="rId47" Type="http://schemas.openxmlformats.org/officeDocument/2006/relationships/image" Target="file:///C:\Documents%2525252520and%2525252520Settings\Administrator\&#26700;&#38754;\&#23665;&#35199;&#29289;&#29702;&#65288;&#32451;&#20876;&#65289;\&#36877;406.TIF" TargetMode="External" /><Relationship Id="rId48" Type="http://schemas.openxmlformats.org/officeDocument/2006/relationships/image" Target="media/image24.png" /><Relationship Id="rId49" Type="http://schemas.openxmlformats.org/officeDocument/2006/relationships/image" Target="file:///C:\Documents%25252520and%25252520Settings\Administrator\&#26700;&#38754;\&#23665;&#35199;&#29289;&#29702;&#65288;&#32451;&#20876;&#65289;\&#36877;407.TIF" TargetMode="External" /><Relationship Id="rId5" Type="http://schemas.openxmlformats.org/officeDocument/2006/relationships/image" Target="media/image1.png" /><Relationship Id="rId50" Type="http://schemas.openxmlformats.org/officeDocument/2006/relationships/image" Target="media/image25.png" /><Relationship Id="rId51" Type="http://schemas.openxmlformats.org/officeDocument/2006/relationships/image" Target="file:///C:\Documents%25252520and%25252520Settings\Administrator\&#26700;&#38754;\&#23665;&#35199;&#29289;&#29702;&#65288;&#32451;&#20876;&#65289;\&#36877;408.TIF" TargetMode="External" /><Relationship Id="rId52" Type="http://schemas.openxmlformats.org/officeDocument/2006/relationships/theme" Target="theme/theme1.xml" /><Relationship Id="rId53" Type="http://schemas.openxmlformats.org/officeDocument/2006/relationships/styles" Target="styles.xml" /><Relationship Id="rId6" Type="http://schemas.openxmlformats.org/officeDocument/2006/relationships/image" Target="media/image2.tif" /><Relationship Id="rId7" Type="http://schemas.openxmlformats.org/officeDocument/2006/relationships/image" Target="media/image3.png" /><Relationship Id="rId8" Type="http://schemas.openxmlformats.org/officeDocument/2006/relationships/image" Target="file:///C:\Documents%252525252520and%252525252520Settings\Administrator\&#26700;&#38754;\&#23665;&#35199;&#29289;&#29702;&#65288;&#32451;&#20876;&#65289;\&#36877;106.TIF" TargetMode="External" /><Relationship Id="rId9" Type="http://schemas.openxmlformats.org/officeDocument/2006/relationships/image" Target="media/image4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3745</Words>
  <Characters>4490</Characters>
  <Application>Microsoft Office Word</Application>
  <DocSecurity>0</DocSecurity>
  <Lines>0</Lines>
  <Paragraphs>0</Paragraphs>
  <ScaleCrop>false</ScaleCrop>
  <Company/>
  <LinksUpToDate>false</LinksUpToDate>
  <CharactersWithSpaces>4664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CCAV1234</dc:creator>
  <cp:lastModifiedBy>CCAV1234</cp:lastModifiedBy>
  <cp:revision>1</cp:revision>
  <dcterms:created xsi:type="dcterms:W3CDTF">2019-10-31T08:06:00Z</dcterms:created>
  <dcterms:modified xsi:type="dcterms:W3CDTF">2020-01-08T13:23:38Z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